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2C1841B2" w:rsidR="00CF00F6" w:rsidRPr="00D02A00" w:rsidRDefault="001327EB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Hlk172877570"/>
      <w:r>
        <w:rPr>
          <w:rFonts w:asciiTheme="minorEastAsia" w:eastAsiaTheme="minorEastAsia" w:hAnsiTheme="minorEastAsia" w:hint="eastAsia"/>
          <w:sz w:val="28"/>
          <w:szCs w:val="28"/>
        </w:rPr>
        <w:t>逢井地区アクセス道路新設工事</w:t>
      </w:r>
      <w:bookmarkEnd w:id="0"/>
      <w:r w:rsidR="002C6F0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1E04B7D0" w:rsidR="00CF00F6" w:rsidRPr="00FB2BE9" w:rsidRDefault="001327EB" w:rsidP="00020C16">
      <w:pPr>
        <w:autoSpaceDE w:val="0"/>
        <w:autoSpaceDN w:val="0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逢井地区アクセス道路新設工事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27EB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14218"/>
    <w:rsid w:val="00341A14"/>
    <w:rsid w:val="00341B85"/>
    <w:rsid w:val="00364CC1"/>
    <w:rsid w:val="003A2CCE"/>
    <w:rsid w:val="003D714C"/>
    <w:rsid w:val="003E0AFC"/>
    <w:rsid w:val="003F1925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21F1F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32FC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1635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2024-07-26T00:12:00Z</dcterms:modified>
</cp:coreProperties>
</file>